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AB" w:rsidRDefault="00940DAB" w:rsidP="00940DAB">
      <w:pPr>
        <w:rPr>
          <w:rFonts w:ascii="Arial" w:hAnsi="Arial" w:cs="Arial"/>
          <w:b/>
          <w:sz w:val="28"/>
          <w:szCs w:val="28"/>
          <w:u w:val="single"/>
        </w:rPr>
      </w:pPr>
      <w:r w:rsidRPr="00940DAB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5BC4F06" wp14:editId="743057F8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114427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216" y="21109"/>
                <wp:lineTo x="212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rsWeeksocialmed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DAB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70BBD213" wp14:editId="707711CB">
            <wp:simplePos x="0" y="0"/>
            <wp:positionH relativeFrom="margin">
              <wp:align>right</wp:align>
            </wp:positionH>
            <wp:positionV relativeFrom="paragraph">
              <wp:posOffset>-544195</wp:posOffset>
            </wp:positionV>
            <wp:extent cx="1935694" cy="542925"/>
            <wp:effectExtent l="0" t="0" r="7620" b="0"/>
            <wp:wrapNone/>
            <wp:docPr id="3" name="Picture 4" descr="cf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cft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94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DAB" w:rsidRPr="00940DAB" w:rsidRDefault="00940DAB" w:rsidP="00940DAB">
      <w:pPr>
        <w:rPr>
          <w:rFonts w:ascii="Arial" w:hAnsi="Arial" w:cs="Arial"/>
          <w:b/>
          <w:sz w:val="28"/>
          <w:szCs w:val="28"/>
          <w:u w:val="single"/>
        </w:rPr>
      </w:pPr>
      <w:r w:rsidRPr="00940DAB">
        <w:rPr>
          <w:rFonts w:ascii="Arial" w:hAnsi="Arial" w:cs="Arial"/>
          <w:b/>
          <w:sz w:val="28"/>
          <w:szCs w:val="28"/>
          <w:u w:val="single"/>
        </w:rPr>
        <w:t>Accessibility checklist</w:t>
      </w:r>
      <w:r w:rsidR="000B11E2">
        <w:rPr>
          <w:rFonts w:ascii="Arial" w:hAnsi="Arial" w:cs="Arial"/>
          <w:b/>
          <w:sz w:val="28"/>
          <w:szCs w:val="28"/>
          <w:u w:val="single"/>
        </w:rPr>
        <w:t xml:space="preserve"> – organising events for all</w:t>
      </w:r>
    </w:p>
    <w:p w:rsidR="000A6912" w:rsidRDefault="00940DAB" w:rsidP="003F143A">
      <w:pPr>
        <w:spacing w:line="360" w:lineRule="auto"/>
        <w:rPr>
          <w:rFonts w:ascii="Arial" w:hAnsi="Arial" w:cs="Arial"/>
        </w:rPr>
      </w:pPr>
      <w:r w:rsidRPr="00940DAB">
        <w:rPr>
          <w:rFonts w:ascii="Arial" w:hAnsi="Arial" w:cs="Arial"/>
        </w:rPr>
        <w:t>People with access needs often face barriers when attending events that can make their</w:t>
      </w:r>
      <w:r w:rsidR="003F143A">
        <w:rPr>
          <w:rFonts w:ascii="Arial" w:hAnsi="Arial" w:cs="Arial"/>
        </w:rPr>
        <w:t xml:space="preserve"> </w:t>
      </w:r>
      <w:r w:rsidRPr="00940DAB">
        <w:rPr>
          <w:rFonts w:ascii="Arial" w:hAnsi="Arial" w:cs="Arial"/>
        </w:rPr>
        <w:t>participation very difficult or even impossible. They may experience difficulty hearing</w:t>
      </w:r>
      <w:r w:rsidR="003F143A">
        <w:rPr>
          <w:rFonts w:ascii="Arial" w:hAnsi="Arial" w:cs="Arial"/>
        </w:rPr>
        <w:t xml:space="preserve"> </w:t>
      </w:r>
      <w:r w:rsidRPr="00940DAB">
        <w:rPr>
          <w:rFonts w:ascii="Arial" w:hAnsi="Arial" w:cs="Arial"/>
        </w:rPr>
        <w:t>what is said, seeing small print, climbing steps to the venue, understanding signage or</w:t>
      </w:r>
      <w:r w:rsidR="003F143A">
        <w:rPr>
          <w:rFonts w:ascii="Arial" w:hAnsi="Arial" w:cs="Arial"/>
        </w:rPr>
        <w:t xml:space="preserve"> </w:t>
      </w:r>
      <w:r w:rsidRPr="00940DAB">
        <w:rPr>
          <w:rFonts w:ascii="Arial" w:hAnsi="Arial" w:cs="Arial"/>
        </w:rPr>
        <w:t>using a bathroom in the building. While you may not be able to achieve all of the points</w:t>
      </w:r>
      <w:r w:rsidR="003F143A">
        <w:rPr>
          <w:rFonts w:ascii="Arial" w:hAnsi="Arial" w:cs="Arial"/>
        </w:rPr>
        <w:t xml:space="preserve"> </w:t>
      </w:r>
      <w:r w:rsidRPr="00940DAB">
        <w:rPr>
          <w:rFonts w:ascii="Arial" w:hAnsi="Arial" w:cs="Arial"/>
        </w:rPr>
        <w:t>below, any considerations you make will be beneficial.</w:t>
      </w:r>
    </w:p>
    <w:p w:rsidR="00E1796A" w:rsidRDefault="00E1796A" w:rsidP="003F143A">
      <w:pPr>
        <w:spacing w:line="360" w:lineRule="auto"/>
        <w:rPr>
          <w:rFonts w:ascii="Arial" w:hAnsi="Arial" w:cs="Arial"/>
        </w:rPr>
      </w:pPr>
    </w:p>
    <w:p w:rsidR="00E1796A" w:rsidRPr="005D5DE3" w:rsidRDefault="00E1796A" w:rsidP="00E1796A">
      <w:pPr>
        <w:spacing w:line="360" w:lineRule="auto"/>
        <w:rPr>
          <w:rFonts w:ascii="Arial" w:hAnsi="Arial" w:cs="Arial"/>
          <w:b/>
          <w:u w:val="single"/>
        </w:rPr>
      </w:pPr>
      <w:r w:rsidRPr="005D5DE3">
        <w:rPr>
          <w:rFonts w:ascii="Arial" w:hAnsi="Arial" w:cs="Arial"/>
          <w:b/>
          <w:u w:val="single"/>
        </w:rPr>
        <w:t>PLANNING</w:t>
      </w:r>
    </w:p>
    <w:p w:rsidR="00E1796A" w:rsidRPr="00E1796A" w:rsidRDefault="00E1796A" w:rsidP="00E179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1796A">
        <w:rPr>
          <w:rFonts w:ascii="Arial" w:hAnsi="Arial" w:cs="Arial"/>
        </w:rPr>
        <w:t xml:space="preserve">Involve people with a disability in planning your event. </w:t>
      </w:r>
    </w:p>
    <w:p w:rsidR="00E1796A" w:rsidRPr="00E1796A" w:rsidRDefault="00E1796A" w:rsidP="00E179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1796A">
        <w:rPr>
          <w:rFonts w:ascii="Arial" w:hAnsi="Arial" w:cs="Arial"/>
        </w:rPr>
        <w:t>Create a site map and signage for your event which highlights the location of accessible</w:t>
      </w:r>
      <w:r>
        <w:rPr>
          <w:rFonts w:ascii="Arial" w:hAnsi="Arial" w:cs="Arial"/>
        </w:rPr>
        <w:t xml:space="preserve"> facilities and services to share with attendees.</w:t>
      </w:r>
    </w:p>
    <w:p w:rsidR="00E1796A" w:rsidRPr="00E1796A" w:rsidRDefault="008B3958" w:rsidP="00D50D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Ensure speakers and guests are also consulted about their access needs in advance. </w:t>
      </w:r>
    </w:p>
    <w:p w:rsidR="00D50DC6" w:rsidRPr="00D50DC6" w:rsidRDefault="00D50DC6" w:rsidP="00E179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50DC6">
        <w:rPr>
          <w:rFonts w:ascii="Arial" w:hAnsi="Arial" w:cs="Arial"/>
        </w:rPr>
        <w:t>Ask attendees as part of the registration process if they require sign language translation</w:t>
      </w:r>
      <w:r w:rsidR="00B806B5">
        <w:rPr>
          <w:rFonts w:ascii="Arial" w:hAnsi="Arial" w:cs="Arial"/>
        </w:rPr>
        <w:t>/interpretation</w:t>
      </w:r>
      <w:r w:rsidRPr="00D50DC6">
        <w:rPr>
          <w:rFonts w:ascii="Arial" w:hAnsi="Arial" w:cs="Arial"/>
        </w:rPr>
        <w:t>. Asking in advance gives you adequate time to book a local signer if required, as they can be high in demand in this area.</w:t>
      </w:r>
    </w:p>
    <w:p w:rsidR="00E1796A" w:rsidRPr="008513C2" w:rsidRDefault="008513C2" w:rsidP="00E179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513C2">
        <w:rPr>
          <w:rFonts w:ascii="Arial" w:hAnsi="Arial" w:cs="Arial"/>
        </w:rPr>
        <w:t>If you have a hearing loop, check it is working correctly. If your venue doesn’t have a hearing loop then consider p</w:t>
      </w:r>
      <w:r w:rsidR="00E1796A" w:rsidRPr="008513C2">
        <w:rPr>
          <w:rFonts w:ascii="Arial" w:hAnsi="Arial" w:cs="Arial"/>
        </w:rPr>
        <w:t>roviding</w:t>
      </w:r>
      <w:r w:rsidRPr="008513C2">
        <w:rPr>
          <w:rFonts w:ascii="Arial" w:hAnsi="Arial" w:cs="Arial"/>
        </w:rPr>
        <w:t xml:space="preserve"> one to assist people with a hearing impairment.</w:t>
      </w:r>
      <w:r w:rsidR="00E1796A" w:rsidRPr="008513C2">
        <w:rPr>
          <w:rFonts w:ascii="Arial" w:hAnsi="Arial" w:cs="Arial"/>
        </w:rPr>
        <w:t>.</w:t>
      </w:r>
    </w:p>
    <w:p w:rsidR="00E1796A" w:rsidRPr="008F0C4C" w:rsidRDefault="00E1796A" w:rsidP="00E179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F0C4C">
        <w:rPr>
          <w:rFonts w:ascii="Arial" w:hAnsi="Arial" w:cs="Arial"/>
        </w:rPr>
        <w:t xml:space="preserve">Ensure that </w:t>
      </w:r>
      <w:r w:rsidR="008F0C4C" w:rsidRPr="008F0C4C">
        <w:rPr>
          <w:rFonts w:ascii="Arial" w:hAnsi="Arial" w:cs="Arial"/>
        </w:rPr>
        <w:t xml:space="preserve">staff are aware of </w:t>
      </w:r>
      <w:r w:rsidRPr="008F0C4C">
        <w:rPr>
          <w:rFonts w:ascii="Arial" w:hAnsi="Arial" w:cs="Arial"/>
        </w:rPr>
        <w:t xml:space="preserve">procedures </w:t>
      </w:r>
      <w:r w:rsidR="008F0C4C" w:rsidRPr="008F0C4C">
        <w:rPr>
          <w:rFonts w:ascii="Arial" w:hAnsi="Arial" w:cs="Arial"/>
        </w:rPr>
        <w:t xml:space="preserve">to </w:t>
      </w:r>
      <w:r w:rsidRPr="008F0C4C">
        <w:rPr>
          <w:rFonts w:ascii="Arial" w:hAnsi="Arial" w:cs="Arial"/>
        </w:rPr>
        <w:t>address how people with disabilities will be</w:t>
      </w:r>
      <w:r w:rsidR="008F0C4C">
        <w:rPr>
          <w:rFonts w:ascii="Arial" w:hAnsi="Arial" w:cs="Arial"/>
        </w:rPr>
        <w:t xml:space="preserve"> </w:t>
      </w:r>
      <w:r w:rsidRPr="008F0C4C">
        <w:rPr>
          <w:rFonts w:ascii="Arial" w:hAnsi="Arial" w:cs="Arial"/>
        </w:rPr>
        <w:t>assisted in the event of an emergency</w:t>
      </w:r>
      <w:r w:rsidR="008F0C4C">
        <w:rPr>
          <w:rFonts w:ascii="Arial" w:hAnsi="Arial" w:cs="Arial"/>
        </w:rPr>
        <w:t>.</w:t>
      </w:r>
    </w:p>
    <w:p w:rsidR="00E1796A" w:rsidRDefault="008F0C4C" w:rsidP="00E179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Conduct staff and volunteer basic awareness training to ensure event representatives </w:t>
      </w:r>
      <w:r w:rsidR="00E1796A" w:rsidRPr="00E1796A">
        <w:rPr>
          <w:rFonts w:ascii="Arial" w:hAnsi="Arial" w:cs="Arial"/>
        </w:rPr>
        <w:t>know how to interact with people with disability.</w:t>
      </w:r>
    </w:p>
    <w:p w:rsidR="00E91B40" w:rsidRPr="005D5DE3" w:rsidRDefault="004F70C7" w:rsidP="00E91B40">
      <w:pPr>
        <w:spacing w:line="360" w:lineRule="auto"/>
        <w:rPr>
          <w:rFonts w:ascii="Arial" w:hAnsi="Arial" w:cs="Arial"/>
          <w:b/>
          <w:u w:val="single"/>
        </w:rPr>
      </w:pPr>
      <w:r w:rsidRPr="005D5DE3">
        <w:rPr>
          <w:rFonts w:ascii="Arial" w:hAnsi="Arial" w:cs="Arial"/>
          <w:b/>
          <w:u w:val="single"/>
        </w:rPr>
        <w:t>MARKETING YOUR EVENT</w:t>
      </w:r>
    </w:p>
    <w:p w:rsidR="00B806B5" w:rsidRDefault="004F70C7" w:rsidP="004F70C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Highlight</w:t>
      </w:r>
      <w:r w:rsidR="00B806B5">
        <w:rPr>
          <w:rFonts w:ascii="Arial" w:hAnsi="Arial" w:cs="Arial"/>
        </w:rPr>
        <w:t xml:space="preserve"> upfront the</w:t>
      </w:r>
      <w:r w:rsidRPr="004F70C7">
        <w:rPr>
          <w:rFonts w:ascii="Arial" w:hAnsi="Arial" w:cs="Arial"/>
        </w:rPr>
        <w:t xml:space="preserve"> accessib</w:t>
      </w:r>
      <w:r>
        <w:rPr>
          <w:rFonts w:ascii="Arial" w:hAnsi="Arial" w:cs="Arial"/>
        </w:rPr>
        <w:t xml:space="preserve">le aspects of </w:t>
      </w:r>
      <w:r w:rsidR="00B806B5">
        <w:rPr>
          <w:rFonts w:ascii="Arial" w:hAnsi="Arial" w:cs="Arial"/>
        </w:rPr>
        <w:t>your event, so that people can gauge the level of difficulty of participating in an event</w:t>
      </w:r>
      <w:r w:rsidRPr="004F70C7">
        <w:rPr>
          <w:rFonts w:ascii="Arial" w:hAnsi="Arial" w:cs="Arial"/>
        </w:rPr>
        <w:t xml:space="preserve"> (parking, toilets, </w:t>
      </w:r>
      <w:proofErr w:type="gramStart"/>
      <w:r w:rsidRPr="004F70C7">
        <w:rPr>
          <w:rFonts w:ascii="Arial" w:hAnsi="Arial" w:cs="Arial"/>
        </w:rPr>
        <w:t>ramps</w:t>
      </w:r>
      <w:proofErr w:type="gramEnd"/>
      <w:r w:rsidRPr="004F70C7">
        <w:rPr>
          <w:rFonts w:ascii="Arial" w:hAnsi="Arial" w:cs="Arial"/>
        </w:rPr>
        <w:t xml:space="preserve">, interpreting…) </w:t>
      </w:r>
      <w:r w:rsidR="00B806B5">
        <w:rPr>
          <w:rFonts w:ascii="Arial" w:hAnsi="Arial" w:cs="Arial"/>
        </w:rPr>
        <w:t xml:space="preserve">or what they might need to request provision </w:t>
      </w:r>
      <w:r w:rsidRPr="004F70C7">
        <w:rPr>
          <w:rFonts w:ascii="Arial" w:hAnsi="Arial" w:cs="Arial"/>
        </w:rPr>
        <w:t xml:space="preserve">for. </w:t>
      </w:r>
    </w:p>
    <w:p w:rsidR="001274CD" w:rsidRDefault="001274CD" w:rsidP="004F70C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Consider the language you use in your event communication – is it inclusive?</w:t>
      </w:r>
    </w:p>
    <w:p w:rsidR="001274CD" w:rsidRDefault="001274CD" w:rsidP="004F70C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have a booking system, provide options for booking on the phone, online, in person and by post, to ensure as many people as possible are able to book in the </w:t>
      </w:r>
      <w:proofErr w:type="gramStart"/>
      <w:r>
        <w:rPr>
          <w:rFonts w:ascii="Arial" w:hAnsi="Arial" w:cs="Arial"/>
        </w:rPr>
        <w:t>most simple</w:t>
      </w:r>
      <w:proofErr w:type="gramEnd"/>
      <w:r>
        <w:rPr>
          <w:rFonts w:ascii="Arial" w:hAnsi="Arial" w:cs="Arial"/>
        </w:rPr>
        <w:t xml:space="preserve"> way for them.</w:t>
      </w:r>
    </w:p>
    <w:p w:rsidR="00B806B5" w:rsidRDefault="00B806B5" w:rsidP="004F70C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Provide contact details for the event</w:t>
      </w:r>
      <w:r w:rsidR="00214808">
        <w:rPr>
          <w:rFonts w:ascii="Arial" w:hAnsi="Arial" w:cs="Arial"/>
        </w:rPr>
        <w:t xml:space="preserve"> organisers so people can pose questions about accessibility.</w:t>
      </w:r>
    </w:p>
    <w:p w:rsidR="00214808" w:rsidRDefault="004F70C7" w:rsidP="004F70C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F70C7">
        <w:rPr>
          <w:rFonts w:ascii="Arial" w:hAnsi="Arial" w:cs="Arial"/>
        </w:rPr>
        <w:lastRenderedPageBreak/>
        <w:t>Where possible provide promotional and event materials in plain language and accessible form</w:t>
      </w:r>
      <w:r w:rsidR="00214808">
        <w:rPr>
          <w:rFonts w:ascii="Arial" w:hAnsi="Arial" w:cs="Arial"/>
        </w:rPr>
        <w:t>ats (</w:t>
      </w:r>
      <w:proofErr w:type="spellStart"/>
      <w:r w:rsidR="00214808">
        <w:rPr>
          <w:rFonts w:ascii="Arial" w:hAnsi="Arial" w:cs="Arial"/>
        </w:rPr>
        <w:t>eg</w:t>
      </w:r>
      <w:proofErr w:type="spellEnd"/>
      <w:r w:rsidR="00214808">
        <w:rPr>
          <w:rFonts w:ascii="Arial" w:hAnsi="Arial" w:cs="Arial"/>
        </w:rPr>
        <w:t xml:space="preserve"> </w:t>
      </w:r>
      <w:r w:rsidRPr="004F70C7">
        <w:rPr>
          <w:rFonts w:ascii="Arial" w:hAnsi="Arial" w:cs="Arial"/>
        </w:rPr>
        <w:t>large print, audio and digital</w:t>
      </w:r>
      <w:r w:rsidR="00214808">
        <w:rPr>
          <w:rFonts w:ascii="Arial" w:hAnsi="Arial" w:cs="Arial"/>
        </w:rPr>
        <w:t xml:space="preserve"> alternatives).  </w:t>
      </w:r>
    </w:p>
    <w:p w:rsidR="0013307C" w:rsidRDefault="0013307C" w:rsidP="004F70C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Avoid embedded text in images online – </w:t>
      </w:r>
      <w:proofErr w:type="spellStart"/>
      <w:r>
        <w:rPr>
          <w:rFonts w:ascii="Arial" w:hAnsi="Arial" w:cs="Arial"/>
        </w:rPr>
        <w:t>screenreaders</w:t>
      </w:r>
      <w:proofErr w:type="spellEnd"/>
      <w:r>
        <w:rPr>
          <w:rFonts w:ascii="Arial" w:hAnsi="Arial" w:cs="Arial"/>
        </w:rPr>
        <w:t xml:space="preserve"> can’t access information contained in images, so ensure alt text and/or an alternative is provided.</w:t>
      </w:r>
    </w:p>
    <w:p w:rsidR="001D105E" w:rsidRPr="005D5DE3" w:rsidRDefault="001D105E" w:rsidP="001D105E">
      <w:pPr>
        <w:spacing w:line="360" w:lineRule="auto"/>
        <w:rPr>
          <w:rFonts w:ascii="Arial" w:hAnsi="Arial" w:cs="Arial"/>
          <w:b/>
          <w:u w:val="single"/>
        </w:rPr>
      </w:pPr>
      <w:r w:rsidRPr="005D5DE3">
        <w:rPr>
          <w:rFonts w:ascii="Arial" w:hAnsi="Arial" w:cs="Arial"/>
          <w:b/>
          <w:u w:val="single"/>
        </w:rPr>
        <w:t xml:space="preserve">EVENT VENUE </w:t>
      </w:r>
    </w:p>
    <w:p w:rsidR="001D105E" w:rsidRPr="00586A65" w:rsidRDefault="001D105E" w:rsidP="00586A6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86A65">
        <w:rPr>
          <w:rFonts w:ascii="Arial" w:hAnsi="Arial" w:cs="Arial"/>
        </w:rPr>
        <w:t>Provide accessible parking if possible</w:t>
      </w:r>
      <w:r w:rsidR="00061AC3" w:rsidRPr="00586A65">
        <w:rPr>
          <w:rFonts w:ascii="Arial" w:hAnsi="Arial" w:cs="Arial"/>
        </w:rPr>
        <w:t>, or highlight the closest accessible bays nearby.</w:t>
      </w:r>
    </w:p>
    <w:p w:rsidR="00061AC3" w:rsidRPr="00586A65" w:rsidRDefault="00061AC3" w:rsidP="00586A6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86A65">
        <w:rPr>
          <w:rFonts w:ascii="Arial" w:hAnsi="Arial" w:cs="Arial"/>
        </w:rPr>
        <w:t>Outline public transport options for accessing your event – think about drop-</w:t>
      </w:r>
      <w:r w:rsidR="001D105E" w:rsidRPr="00586A65">
        <w:rPr>
          <w:rFonts w:ascii="Arial" w:hAnsi="Arial" w:cs="Arial"/>
        </w:rPr>
        <w:t>off area</w:t>
      </w:r>
      <w:r w:rsidRPr="00586A65">
        <w:rPr>
          <w:rFonts w:ascii="Arial" w:hAnsi="Arial" w:cs="Arial"/>
        </w:rPr>
        <w:t xml:space="preserve"> close to the entrance? </w:t>
      </w:r>
    </w:p>
    <w:p w:rsidR="00061AC3" w:rsidRDefault="00061AC3" w:rsidP="00586A6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86A65">
        <w:rPr>
          <w:rFonts w:ascii="Arial" w:hAnsi="Arial" w:cs="Arial"/>
        </w:rPr>
        <w:t>Are steps, ramps, spaces for wheelchairs and seating areas provided?</w:t>
      </w:r>
    </w:p>
    <w:p w:rsidR="00586A65" w:rsidRDefault="00586A65" w:rsidP="00586A6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Consider varied seating options for different impairments – do seats have </w:t>
      </w:r>
      <w:r w:rsidRPr="00586A65">
        <w:rPr>
          <w:rFonts w:ascii="Arial" w:hAnsi="Arial" w:cs="Arial"/>
        </w:rPr>
        <w:t>back and arm rests</w:t>
      </w:r>
      <w:r>
        <w:rPr>
          <w:rFonts w:ascii="Arial" w:hAnsi="Arial" w:cs="Arial"/>
        </w:rPr>
        <w:t>?</w:t>
      </w:r>
    </w:p>
    <w:p w:rsidR="00D90DC7" w:rsidRDefault="00D90DC7" w:rsidP="00586A6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Consider if PowerPoint slides or videos are accessible to as many as possible – provide captions and audio descriptions if applicable.</w:t>
      </w:r>
    </w:p>
    <w:p w:rsidR="009705C0" w:rsidRDefault="009705C0" w:rsidP="00586A6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Consider if lighting adjustments need to be made to enable clear line of sight to doors/amenities.</w:t>
      </w:r>
    </w:p>
    <w:p w:rsidR="00F613B5" w:rsidRPr="00586A65" w:rsidRDefault="00F613B5" w:rsidP="00F613B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Are extra chairs required for any carers also attending?</w:t>
      </w:r>
    </w:p>
    <w:p w:rsidR="001D105E" w:rsidRPr="00586A65" w:rsidRDefault="00061AC3" w:rsidP="00586A6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86A65">
        <w:rPr>
          <w:rFonts w:ascii="Arial" w:hAnsi="Arial" w:cs="Arial"/>
        </w:rPr>
        <w:t xml:space="preserve">Do you have </w:t>
      </w:r>
      <w:r w:rsidR="001D105E" w:rsidRPr="00586A65">
        <w:rPr>
          <w:rFonts w:ascii="Arial" w:hAnsi="Arial" w:cs="Arial"/>
        </w:rPr>
        <w:t>accessible toilet</w:t>
      </w:r>
      <w:r w:rsidRPr="00586A65">
        <w:rPr>
          <w:rFonts w:ascii="Arial" w:hAnsi="Arial" w:cs="Arial"/>
        </w:rPr>
        <w:t>s</w:t>
      </w:r>
      <w:r w:rsidR="001D105E" w:rsidRPr="00586A65">
        <w:rPr>
          <w:rFonts w:ascii="Arial" w:hAnsi="Arial" w:cs="Arial"/>
        </w:rPr>
        <w:t xml:space="preserve">? </w:t>
      </w:r>
    </w:p>
    <w:p w:rsidR="00061AC3" w:rsidRDefault="00061AC3" w:rsidP="00586A6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86A65">
        <w:rPr>
          <w:rFonts w:ascii="Arial" w:hAnsi="Arial" w:cs="Arial"/>
        </w:rPr>
        <w:t>Does the venue accept assistance dogs?</w:t>
      </w:r>
    </w:p>
    <w:p w:rsidR="00586A65" w:rsidRDefault="00F613B5" w:rsidP="00586A6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Are refreshments easily accessible? Ensure space and signage is clear.</w:t>
      </w:r>
      <w:r w:rsidR="00586A65" w:rsidRPr="00586A65">
        <w:rPr>
          <w:rFonts w:ascii="Arial" w:hAnsi="Arial" w:cs="Arial"/>
        </w:rPr>
        <w:t xml:space="preserve"> </w:t>
      </w:r>
    </w:p>
    <w:p w:rsidR="00D50DC6" w:rsidRDefault="00D50DC6" w:rsidP="00D50DC6">
      <w:pPr>
        <w:spacing w:line="360" w:lineRule="auto"/>
        <w:rPr>
          <w:rFonts w:ascii="Arial" w:hAnsi="Arial" w:cs="Arial"/>
          <w:b/>
        </w:rPr>
      </w:pPr>
      <w:r w:rsidRPr="00D50DC6">
        <w:rPr>
          <w:rFonts w:ascii="Arial" w:hAnsi="Arial" w:cs="Arial"/>
          <w:b/>
        </w:rPr>
        <w:t>Many thanks to Disability Inclusion CIC based in East Sussex for its guidance workshop on creating accessible events</w:t>
      </w:r>
      <w:r w:rsidR="00BE312C">
        <w:rPr>
          <w:rFonts w:ascii="Arial" w:hAnsi="Arial" w:cs="Arial"/>
          <w:b/>
        </w:rPr>
        <w:t>, March 2018</w:t>
      </w:r>
      <w:r w:rsidRPr="00D50DC6">
        <w:rPr>
          <w:rFonts w:ascii="Arial" w:hAnsi="Arial" w:cs="Arial"/>
          <w:b/>
        </w:rPr>
        <w:t>, which helped inform this document.</w:t>
      </w:r>
      <w:bookmarkStart w:id="0" w:name="_GoBack"/>
      <w:bookmarkEnd w:id="0"/>
    </w:p>
    <w:p w:rsidR="009F0D92" w:rsidRPr="00AD0C38" w:rsidRDefault="009F0D92" w:rsidP="00D50DC6">
      <w:pPr>
        <w:spacing w:line="360" w:lineRule="auto"/>
        <w:rPr>
          <w:rFonts w:ascii="Arial" w:hAnsi="Arial" w:cs="Arial"/>
          <w:b/>
          <w:sz w:val="24"/>
          <w:szCs w:val="24"/>
        </w:rPr>
      </w:pPr>
      <w:hyperlink r:id="rId7" w:tgtFrame="_blank" w:history="1">
        <w:r w:rsidRPr="00AD0C38">
          <w:rPr>
            <w:rStyle w:val="Hyperlink"/>
            <w:rFonts w:ascii="Arial" w:hAnsi="Arial" w:cs="Arial"/>
            <w:color w:val="365899"/>
            <w:sz w:val="24"/>
            <w:szCs w:val="24"/>
            <w:shd w:val="clear" w:color="auto" w:fill="FFFFFF"/>
          </w:rPr>
          <w:t>www.disabilityinclusion.co.uk</w:t>
        </w:r>
      </w:hyperlink>
    </w:p>
    <w:sectPr w:rsidR="009F0D92" w:rsidRPr="00AD0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46BBB"/>
    <w:multiLevelType w:val="hybridMultilevel"/>
    <w:tmpl w:val="40B85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44F1"/>
    <w:multiLevelType w:val="hybridMultilevel"/>
    <w:tmpl w:val="04267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420DE"/>
    <w:multiLevelType w:val="hybridMultilevel"/>
    <w:tmpl w:val="3C1E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944F6"/>
    <w:multiLevelType w:val="hybridMultilevel"/>
    <w:tmpl w:val="C6BA5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563F4"/>
    <w:multiLevelType w:val="hybridMultilevel"/>
    <w:tmpl w:val="BDF866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545F9"/>
    <w:multiLevelType w:val="hybridMultilevel"/>
    <w:tmpl w:val="5BCE48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AB"/>
    <w:rsid w:val="00061AC3"/>
    <w:rsid w:val="000A6912"/>
    <w:rsid w:val="000B11E2"/>
    <w:rsid w:val="001274CD"/>
    <w:rsid w:val="0013307C"/>
    <w:rsid w:val="001D105E"/>
    <w:rsid w:val="00214808"/>
    <w:rsid w:val="003F143A"/>
    <w:rsid w:val="004F70C7"/>
    <w:rsid w:val="00586A65"/>
    <w:rsid w:val="005D5DE3"/>
    <w:rsid w:val="008513C2"/>
    <w:rsid w:val="008B3958"/>
    <w:rsid w:val="008F0C4C"/>
    <w:rsid w:val="00940DAB"/>
    <w:rsid w:val="009705C0"/>
    <w:rsid w:val="009F0D92"/>
    <w:rsid w:val="00AD0C38"/>
    <w:rsid w:val="00B806B5"/>
    <w:rsid w:val="00BE312C"/>
    <w:rsid w:val="00D50DC6"/>
    <w:rsid w:val="00D90DC7"/>
    <w:rsid w:val="00E1796A"/>
    <w:rsid w:val="00E91B40"/>
    <w:rsid w:val="00F6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7DC12-3D94-4ACC-900C-12DAF29C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96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F0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sabilityinclusion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Mannion</dc:creator>
  <cp:keywords/>
  <dc:description/>
  <cp:lastModifiedBy>Annie Mannion</cp:lastModifiedBy>
  <cp:revision>22</cp:revision>
  <dcterms:created xsi:type="dcterms:W3CDTF">2018-04-25T12:19:00Z</dcterms:created>
  <dcterms:modified xsi:type="dcterms:W3CDTF">2018-04-25T14:10:00Z</dcterms:modified>
</cp:coreProperties>
</file>